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3B274" w14:textId="77777777" w:rsidR="00555727" w:rsidRDefault="00555727" w:rsidP="00555727">
      <w:pPr>
        <w:jc w:val="center"/>
        <w:rPr>
          <w:rFonts w:ascii="Arial" w:hAnsi="Arial" w:cs="Arial"/>
          <w:color w:val="006666"/>
        </w:rPr>
      </w:pPr>
      <w:r>
        <w:rPr>
          <w:rFonts w:ascii="Arial" w:hAnsi="Arial" w:cs="Arial"/>
          <w:noProof/>
          <w:color w:val="006666"/>
        </w:rPr>
        <w:drawing>
          <wp:inline distT="0" distB="0" distL="0" distR="0" wp14:anchorId="231B8652" wp14:editId="71FCB873">
            <wp:extent cx="541020" cy="403860"/>
            <wp:effectExtent l="0" t="0" r="0" b="0"/>
            <wp:docPr id="4" name="Graphic 4" descr="Palm tree"/>
            <wp:cNvGraphicFramePr/>
            <a:graphic xmlns:a="http://schemas.openxmlformats.org/drawingml/2006/main">
              <a:graphicData uri="http://schemas.openxmlformats.org/drawingml/2006/picture">
                <pic:pic xmlns:pic="http://schemas.openxmlformats.org/drawingml/2006/picture">
                  <pic:nvPicPr>
                    <pic:cNvPr id="2" name="Graphic 2" descr="Palm tree"/>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flipH="1">
                      <a:off x="0" y="0"/>
                      <a:ext cx="541020" cy="403860"/>
                    </a:xfrm>
                    <a:prstGeom prst="rect">
                      <a:avLst/>
                    </a:prstGeom>
                  </pic:spPr>
                </pic:pic>
              </a:graphicData>
            </a:graphic>
          </wp:inline>
        </w:drawing>
      </w:r>
      <w:r>
        <w:rPr>
          <w:rFonts w:ascii="Arial" w:hAnsi="Arial" w:cs="Arial"/>
          <w:b/>
          <w:color w:val="006666"/>
          <w:sz w:val="28"/>
          <w:szCs w:val="28"/>
        </w:rPr>
        <w:t>Indigo Pines Condominiums Management Association</w:t>
      </w:r>
      <w:r>
        <w:rPr>
          <w:rFonts w:ascii="Arial" w:hAnsi="Arial" w:cs="Arial"/>
          <w:noProof/>
          <w:color w:val="006666"/>
        </w:rPr>
        <w:drawing>
          <wp:inline distT="0" distB="0" distL="0" distR="0" wp14:anchorId="073D0A9E" wp14:editId="4BCD062C">
            <wp:extent cx="419100" cy="4038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 cy="403860"/>
                    </a:xfrm>
                    <a:prstGeom prst="rect">
                      <a:avLst/>
                    </a:prstGeom>
                    <a:noFill/>
                    <a:ln>
                      <a:noFill/>
                    </a:ln>
                  </pic:spPr>
                </pic:pic>
              </a:graphicData>
            </a:graphic>
          </wp:inline>
        </w:drawing>
      </w:r>
    </w:p>
    <w:p w14:paraId="29B1FA49" w14:textId="77777777" w:rsidR="00555727" w:rsidRDefault="00555727" w:rsidP="00555727">
      <w:pPr>
        <w:jc w:val="center"/>
        <w:rPr>
          <w:rFonts w:ascii="Arial" w:hAnsi="Arial" w:cs="Arial"/>
          <w:color w:val="006666"/>
        </w:rPr>
      </w:pPr>
      <w:r>
        <w:rPr>
          <w:rFonts w:ascii="Arial" w:hAnsi="Arial" w:cs="Arial"/>
          <w:color w:val="006666"/>
        </w:rPr>
        <w:t>99 Bent Tree Drive</w:t>
      </w:r>
    </w:p>
    <w:p w14:paraId="2BDB9CCF" w14:textId="77777777" w:rsidR="00555727" w:rsidRDefault="00555727" w:rsidP="00555727">
      <w:pPr>
        <w:jc w:val="center"/>
        <w:rPr>
          <w:rFonts w:ascii="Arial" w:hAnsi="Arial" w:cs="Arial"/>
          <w:color w:val="0070C0"/>
        </w:rPr>
      </w:pPr>
      <w:r>
        <w:rPr>
          <w:rFonts w:ascii="Arial" w:hAnsi="Arial" w:cs="Arial"/>
          <w:color w:val="006666"/>
        </w:rPr>
        <w:t xml:space="preserve">Daytona Beach, FL 32114                                                                                                                                                                   386-274-4039     </w:t>
      </w:r>
      <w:hyperlink r:id="rId9" w:history="1">
        <w:r w:rsidRPr="000E0111">
          <w:rPr>
            <w:rStyle w:val="Hyperlink"/>
            <w:rFonts w:ascii="Arial" w:hAnsi="Arial" w:cs="Arial"/>
          </w:rPr>
          <w:t>indigopinescondos@gmail.com</w:t>
        </w:r>
      </w:hyperlink>
    </w:p>
    <w:p w14:paraId="56CB79FD" w14:textId="77777777" w:rsidR="00555727" w:rsidRDefault="00555727">
      <w:pPr>
        <w:pStyle w:val="Body"/>
        <w:jc w:val="center"/>
        <w:rPr>
          <w:rFonts w:asciiTheme="minorHAnsi" w:hAnsiTheme="minorHAnsi" w:cstheme="minorHAnsi"/>
          <w:b/>
          <w:bCs/>
          <w:sz w:val="22"/>
          <w:szCs w:val="22"/>
          <w:u w:val="single"/>
        </w:rPr>
      </w:pPr>
    </w:p>
    <w:p w14:paraId="425CC442" w14:textId="79DAB7D6" w:rsidR="00514C20" w:rsidRPr="00555727" w:rsidRDefault="00855BEA">
      <w:pPr>
        <w:pStyle w:val="Body"/>
        <w:jc w:val="center"/>
        <w:rPr>
          <w:rFonts w:asciiTheme="minorHAnsi" w:hAnsiTheme="minorHAnsi" w:cstheme="minorHAnsi"/>
          <w:b/>
          <w:bCs/>
          <w:sz w:val="28"/>
          <w:szCs w:val="28"/>
          <w:u w:val="single"/>
        </w:rPr>
      </w:pPr>
      <w:r w:rsidRPr="00555727">
        <w:rPr>
          <w:rFonts w:asciiTheme="minorHAnsi" w:hAnsiTheme="minorHAnsi" w:cstheme="minorHAnsi"/>
          <w:b/>
          <w:bCs/>
          <w:sz w:val="28"/>
          <w:szCs w:val="28"/>
          <w:u w:val="single"/>
        </w:rPr>
        <w:t>EMERGENCY SPECIAL BOARD</w:t>
      </w:r>
      <w:r w:rsidRPr="00555727">
        <w:rPr>
          <w:rFonts w:asciiTheme="minorHAnsi" w:hAnsiTheme="minorHAnsi" w:cstheme="minorHAnsi"/>
          <w:b/>
          <w:bCs/>
          <w:sz w:val="28"/>
          <w:szCs w:val="28"/>
          <w:u w:val="single"/>
        </w:rPr>
        <w:t xml:space="preserve"> </w:t>
      </w:r>
      <w:r w:rsidRPr="00555727">
        <w:rPr>
          <w:rFonts w:asciiTheme="minorHAnsi" w:hAnsiTheme="minorHAnsi" w:cstheme="minorHAnsi"/>
          <w:b/>
          <w:bCs/>
          <w:sz w:val="28"/>
          <w:szCs w:val="28"/>
          <w:u w:val="single"/>
          <w:lang w:val="de-DE"/>
        </w:rPr>
        <w:t>MEETING MINUTES</w:t>
      </w:r>
    </w:p>
    <w:p w14:paraId="7BE1F449" w14:textId="77777777" w:rsidR="00514C20" w:rsidRPr="00555727" w:rsidRDefault="00514C20">
      <w:pPr>
        <w:pStyle w:val="Body"/>
        <w:jc w:val="center"/>
        <w:rPr>
          <w:rFonts w:asciiTheme="minorHAnsi" w:hAnsiTheme="minorHAnsi" w:cstheme="minorHAnsi"/>
          <w:sz w:val="22"/>
          <w:szCs w:val="22"/>
        </w:rPr>
      </w:pPr>
    </w:p>
    <w:p w14:paraId="26658C55" w14:textId="39383026" w:rsidR="00514C20" w:rsidRPr="00555727" w:rsidRDefault="00855BEA">
      <w:pPr>
        <w:pStyle w:val="Body"/>
        <w:jc w:val="center"/>
        <w:rPr>
          <w:rFonts w:asciiTheme="minorHAnsi" w:hAnsiTheme="minorHAnsi" w:cstheme="minorHAnsi"/>
          <w:sz w:val="22"/>
          <w:szCs w:val="22"/>
        </w:rPr>
      </w:pPr>
      <w:r w:rsidRPr="00555727">
        <w:rPr>
          <w:rFonts w:asciiTheme="minorHAnsi" w:hAnsiTheme="minorHAnsi" w:cstheme="minorHAnsi"/>
          <w:sz w:val="22"/>
          <w:szCs w:val="22"/>
          <w:lang w:val="da-DK"/>
        </w:rPr>
        <w:t>June 18, 2026, at 10:30</w:t>
      </w:r>
      <w:r w:rsidR="00555727">
        <w:rPr>
          <w:rFonts w:asciiTheme="minorHAnsi" w:hAnsiTheme="minorHAnsi" w:cstheme="minorHAnsi"/>
          <w:sz w:val="22"/>
          <w:szCs w:val="22"/>
          <w:lang w:val="da-DK"/>
        </w:rPr>
        <w:t>am</w:t>
      </w:r>
    </w:p>
    <w:p w14:paraId="20C55D71" w14:textId="77777777" w:rsidR="00514C20" w:rsidRPr="00555727" w:rsidRDefault="00514C20">
      <w:pPr>
        <w:pStyle w:val="Body"/>
        <w:jc w:val="center"/>
        <w:rPr>
          <w:rFonts w:asciiTheme="minorHAnsi" w:hAnsiTheme="minorHAnsi" w:cstheme="minorHAnsi"/>
          <w:sz w:val="22"/>
          <w:szCs w:val="22"/>
        </w:rPr>
      </w:pPr>
    </w:p>
    <w:p w14:paraId="4E9E733E" w14:textId="77777777" w:rsidR="00514C20" w:rsidRPr="00555727" w:rsidRDefault="00514C20">
      <w:pPr>
        <w:pStyle w:val="Body"/>
        <w:jc w:val="center"/>
        <w:rPr>
          <w:rFonts w:asciiTheme="minorHAnsi" w:hAnsiTheme="minorHAnsi" w:cstheme="minorHAnsi"/>
          <w:sz w:val="22"/>
          <w:szCs w:val="22"/>
        </w:rPr>
      </w:pPr>
    </w:p>
    <w:p w14:paraId="2FB7FE65" w14:textId="1986ECA8" w:rsidR="00514C20" w:rsidRPr="00555727" w:rsidRDefault="00855BEA">
      <w:pPr>
        <w:pStyle w:val="Body"/>
        <w:rPr>
          <w:rFonts w:asciiTheme="minorHAnsi" w:hAnsiTheme="minorHAnsi" w:cstheme="minorHAnsi"/>
          <w:sz w:val="22"/>
          <w:szCs w:val="22"/>
        </w:rPr>
      </w:pPr>
      <w:r w:rsidRPr="00555727">
        <w:rPr>
          <w:rFonts w:asciiTheme="minorHAnsi" w:hAnsiTheme="minorHAnsi" w:cstheme="minorHAnsi"/>
          <w:b/>
          <w:bCs/>
          <w:sz w:val="22"/>
          <w:szCs w:val="22"/>
        </w:rPr>
        <w:t>Call to Order:</w:t>
      </w:r>
      <w:r w:rsidRPr="00555727">
        <w:rPr>
          <w:rFonts w:asciiTheme="minorHAnsi" w:hAnsiTheme="minorHAnsi" w:cstheme="minorHAnsi"/>
          <w:sz w:val="22"/>
          <w:szCs w:val="22"/>
        </w:rPr>
        <w:t xml:space="preserve">   Debra Klink, President, called the meeting to order at 10:31</w:t>
      </w:r>
      <w:r w:rsidRPr="00555727">
        <w:rPr>
          <w:rFonts w:asciiTheme="minorHAnsi" w:hAnsiTheme="minorHAnsi" w:cstheme="minorHAnsi"/>
          <w:sz w:val="22"/>
          <w:szCs w:val="22"/>
        </w:rPr>
        <w:t>a</w:t>
      </w:r>
      <w:r w:rsidR="00555727">
        <w:rPr>
          <w:rFonts w:asciiTheme="minorHAnsi" w:hAnsiTheme="minorHAnsi" w:cstheme="minorHAnsi"/>
          <w:sz w:val="22"/>
          <w:szCs w:val="22"/>
        </w:rPr>
        <w:t>m.</w:t>
      </w:r>
    </w:p>
    <w:p w14:paraId="40A73F9C" w14:textId="77777777" w:rsidR="00514C20" w:rsidRPr="00555727" w:rsidRDefault="00514C20">
      <w:pPr>
        <w:pStyle w:val="Body"/>
        <w:rPr>
          <w:rFonts w:asciiTheme="minorHAnsi" w:hAnsiTheme="minorHAnsi" w:cstheme="minorHAnsi"/>
          <w:sz w:val="22"/>
          <w:szCs w:val="22"/>
        </w:rPr>
      </w:pPr>
    </w:p>
    <w:p w14:paraId="6B40121F" w14:textId="77777777" w:rsidR="00514C20" w:rsidRPr="00555727" w:rsidRDefault="00855BEA">
      <w:pPr>
        <w:pStyle w:val="Body"/>
        <w:rPr>
          <w:rFonts w:asciiTheme="minorHAnsi" w:hAnsiTheme="minorHAnsi" w:cstheme="minorHAnsi"/>
          <w:sz w:val="22"/>
          <w:szCs w:val="22"/>
        </w:rPr>
      </w:pPr>
      <w:r w:rsidRPr="00555727">
        <w:rPr>
          <w:rFonts w:asciiTheme="minorHAnsi" w:hAnsiTheme="minorHAnsi" w:cstheme="minorHAnsi"/>
          <w:b/>
          <w:bCs/>
          <w:sz w:val="22"/>
          <w:szCs w:val="22"/>
          <w:lang w:val="it-IT"/>
        </w:rPr>
        <w:t>Quorum:</w:t>
      </w:r>
      <w:r w:rsidRPr="00555727">
        <w:rPr>
          <w:rFonts w:asciiTheme="minorHAnsi" w:hAnsiTheme="minorHAnsi" w:cstheme="minorHAnsi"/>
          <w:sz w:val="22"/>
          <w:szCs w:val="22"/>
        </w:rPr>
        <w:t xml:space="preserve">   A quorum of the Board was present with Debra Klink (President), Duane Messier, (Vice-President) Via Phone, Kelly Bailey (Treasurer), Linda Stuart (Secretary) and Marlene Hilker-Boyce (Director).</w:t>
      </w:r>
    </w:p>
    <w:p w14:paraId="14040FEC" w14:textId="77777777" w:rsidR="00514C20" w:rsidRPr="00555727" w:rsidRDefault="00514C20">
      <w:pPr>
        <w:pStyle w:val="Body"/>
        <w:rPr>
          <w:rFonts w:asciiTheme="minorHAnsi" w:hAnsiTheme="minorHAnsi" w:cstheme="minorHAnsi"/>
          <w:sz w:val="22"/>
          <w:szCs w:val="22"/>
        </w:rPr>
      </w:pPr>
    </w:p>
    <w:p w14:paraId="7AE3907F" w14:textId="60151C25" w:rsidR="00514C20" w:rsidRPr="00555727" w:rsidRDefault="00855BEA">
      <w:pPr>
        <w:pStyle w:val="Body"/>
        <w:rPr>
          <w:rFonts w:asciiTheme="minorHAnsi" w:hAnsiTheme="minorHAnsi" w:cstheme="minorHAnsi"/>
          <w:sz w:val="22"/>
          <w:szCs w:val="22"/>
        </w:rPr>
      </w:pPr>
      <w:proofErr w:type="spellStart"/>
      <w:r w:rsidRPr="00555727">
        <w:rPr>
          <w:rFonts w:asciiTheme="minorHAnsi" w:hAnsiTheme="minorHAnsi" w:cstheme="minorHAnsi"/>
          <w:b/>
          <w:bCs/>
          <w:sz w:val="22"/>
          <w:szCs w:val="22"/>
          <w:lang w:val="nl-NL"/>
        </w:rPr>
        <w:t>Attendees</w:t>
      </w:r>
      <w:proofErr w:type="spellEnd"/>
      <w:r w:rsidRPr="00555727">
        <w:rPr>
          <w:rFonts w:asciiTheme="minorHAnsi" w:hAnsiTheme="minorHAnsi" w:cstheme="minorHAnsi"/>
          <w:sz w:val="22"/>
          <w:szCs w:val="22"/>
        </w:rPr>
        <w:t xml:space="preserve">: </w:t>
      </w:r>
      <w:r w:rsidRPr="00555727">
        <w:rPr>
          <w:rFonts w:asciiTheme="minorHAnsi" w:hAnsiTheme="minorHAnsi" w:cstheme="minorHAnsi"/>
          <w:sz w:val="22"/>
          <w:szCs w:val="22"/>
        </w:rPr>
        <w:t xml:space="preserve">There were no other attendees for this business meeting. </w:t>
      </w:r>
    </w:p>
    <w:p w14:paraId="072B4815" w14:textId="77777777" w:rsidR="00514C20" w:rsidRPr="00555727" w:rsidRDefault="00514C20">
      <w:pPr>
        <w:pStyle w:val="Body"/>
        <w:rPr>
          <w:rFonts w:asciiTheme="minorHAnsi" w:hAnsiTheme="minorHAnsi" w:cstheme="minorHAnsi"/>
          <w:sz w:val="22"/>
          <w:szCs w:val="22"/>
        </w:rPr>
      </w:pPr>
    </w:p>
    <w:p w14:paraId="22790F7E" w14:textId="77777777" w:rsidR="00514C20" w:rsidRPr="00555727" w:rsidRDefault="00855BEA">
      <w:pPr>
        <w:pStyle w:val="Body"/>
        <w:rPr>
          <w:rFonts w:asciiTheme="minorHAnsi" w:hAnsiTheme="minorHAnsi" w:cstheme="minorHAnsi"/>
          <w:sz w:val="22"/>
          <w:szCs w:val="22"/>
        </w:rPr>
      </w:pPr>
      <w:r w:rsidRPr="00555727">
        <w:rPr>
          <w:rFonts w:asciiTheme="minorHAnsi" w:hAnsiTheme="minorHAnsi" w:cstheme="minorHAnsi"/>
          <w:b/>
          <w:bCs/>
          <w:sz w:val="22"/>
          <w:szCs w:val="22"/>
        </w:rPr>
        <w:t>New Business:</w:t>
      </w:r>
      <w:r w:rsidRPr="00555727">
        <w:rPr>
          <w:rFonts w:asciiTheme="minorHAnsi" w:hAnsiTheme="minorHAnsi" w:cstheme="minorHAnsi"/>
          <w:sz w:val="22"/>
          <w:szCs w:val="22"/>
        </w:rPr>
        <w:t xml:space="preserve">  </w:t>
      </w:r>
    </w:p>
    <w:p w14:paraId="195421A7" w14:textId="77777777" w:rsidR="00514C20" w:rsidRPr="00555727" w:rsidRDefault="00514C20">
      <w:pPr>
        <w:pStyle w:val="Body"/>
        <w:rPr>
          <w:rFonts w:asciiTheme="minorHAnsi" w:hAnsiTheme="minorHAnsi" w:cstheme="minorHAnsi"/>
          <w:sz w:val="22"/>
          <w:szCs w:val="22"/>
        </w:rPr>
      </w:pPr>
    </w:p>
    <w:p w14:paraId="4B9BC514" w14:textId="05BD7654" w:rsidR="00514C20" w:rsidRPr="00555727" w:rsidRDefault="00855BEA">
      <w:pPr>
        <w:pStyle w:val="Body"/>
        <w:rPr>
          <w:rFonts w:asciiTheme="minorHAnsi" w:hAnsiTheme="minorHAnsi" w:cstheme="minorHAnsi"/>
          <w:sz w:val="22"/>
          <w:szCs w:val="22"/>
        </w:rPr>
      </w:pPr>
      <w:r w:rsidRPr="00555727">
        <w:rPr>
          <w:rFonts w:asciiTheme="minorHAnsi" w:hAnsiTheme="minorHAnsi" w:cstheme="minorHAnsi"/>
          <w:sz w:val="22"/>
          <w:szCs w:val="22"/>
          <w:u w:val="single"/>
        </w:rPr>
        <w:t>New Rules and Regulations</w:t>
      </w:r>
      <w:r w:rsidRPr="00555727">
        <w:rPr>
          <w:rFonts w:asciiTheme="minorHAnsi" w:hAnsiTheme="minorHAnsi" w:cstheme="minorHAnsi"/>
          <w:sz w:val="22"/>
          <w:szCs w:val="22"/>
        </w:rPr>
        <w:t>:</w:t>
      </w:r>
      <w:r w:rsidR="00555727">
        <w:rPr>
          <w:rFonts w:asciiTheme="minorHAnsi" w:hAnsiTheme="minorHAnsi" w:cstheme="minorHAnsi"/>
          <w:sz w:val="22"/>
          <w:szCs w:val="22"/>
        </w:rPr>
        <w:t xml:space="preserve"> </w:t>
      </w:r>
      <w:r w:rsidRPr="00555727">
        <w:rPr>
          <w:rFonts w:asciiTheme="minorHAnsi" w:hAnsiTheme="minorHAnsi" w:cstheme="minorHAnsi"/>
          <w:sz w:val="22"/>
          <w:szCs w:val="22"/>
        </w:rPr>
        <w:t xml:space="preserve">Recent issues have forced us to revise and clarify our Rules and Regulations We have revised our bulk trash policy due to fees being passed onto our community. Added Florida Department of Health maximum pool (21) and spa (4) capacity information </w:t>
      </w:r>
      <w:proofErr w:type="gramStart"/>
      <w:r w:rsidRPr="00555727">
        <w:rPr>
          <w:rFonts w:asciiTheme="minorHAnsi" w:hAnsiTheme="minorHAnsi" w:cstheme="minorHAnsi"/>
          <w:sz w:val="22"/>
          <w:szCs w:val="22"/>
        </w:rPr>
        <w:t>as a result of</w:t>
      </w:r>
      <w:proofErr w:type="gramEnd"/>
      <w:r w:rsidRPr="00555727">
        <w:rPr>
          <w:rFonts w:asciiTheme="minorHAnsi" w:hAnsiTheme="minorHAnsi" w:cstheme="minorHAnsi"/>
          <w:sz w:val="22"/>
          <w:szCs w:val="22"/>
        </w:rPr>
        <w:t xml:space="preserve"> low Chlorine readings due to </w:t>
      </w:r>
      <w:r w:rsidR="00555727" w:rsidRPr="00555727">
        <w:rPr>
          <w:rFonts w:asciiTheme="minorHAnsi" w:hAnsiTheme="minorHAnsi" w:cstheme="minorHAnsi"/>
          <w:sz w:val="22"/>
          <w:szCs w:val="22"/>
        </w:rPr>
        <w:t>overcrowding</w:t>
      </w:r>
      <w:r w:rsidRPr="00555727">
        <w:rPr>
          <w:rFonts w:asciiTheme="minorHAnsi" w:hAnsiTheme="minorHAnsi" w:cstheme="minorHAnsi"/>
          <w:sz w:val="22"/>
          <w:szCs w:val="22"/>
        </w:rPr>
        <w:t xml:space="preserve"> and exceeding limits in the pool and spa for at least three consecutive weekends. This forced </w:t>
      </w:r>
      <w:proofErr w:type="gramStart"/>
      <w:r w:rsidRPr="00555727">
        <w:rPr>
          <w:rFonts w:asciiTheme="minorHAnsi" w:hAnsiTheme="minorHAnsi" w:cstheme="minorHAnsi"/>
          <w:sz w:val="22"/>
          <w:szCs w:val="22"/>
        </w:rPr>
        <w:t>an</w:t>
      </w:r>
      <w:proofErr w:type="gramEnd"/>
      <w:r w:rsidRPr="00555727">
        <w:rPr>
          <w:rFonts w:asciiTheme="minorHAnsi" w:hAnsiTheme="minorHAnsi" w:cstheme="minorHAnsi"/>
          <w:sz w:val="22"/>
          <w:szCs w:val="22"/>
        </w:rPr>
        <w:t xml:space="preserve"> adoption of maximum occupancy already posted on our pool and spa signs, an adoption of guest limitations per unit. Community standards are four (4), the Board suggested six (6). The option to register a larger group than allowed is available </w:t>
      </w:r>
      <w:proofErr w:type="gramStart"/>
      <w:r w:rsidRPr="00555727">
        <w:rPr>
          <w:rFonts w:asciiTheme="minorHAnsi" w:hAnsiTheme="minorHAnsi" w:cstheme="minorHAnsi"/>
          <w:sz w:val="22"/>
          <w:szCs w:val="22"/>
        </w:rPr>
        <w:t>An</w:t>
      </w:r>
      <w:proofErr w:type="gramEnd"/>
      <w:r w:rsidRPr="00555727">
        <w:rPr>
          <w:rFonts w:asciiTheme="minorHAnsi" w:hAnsiTheme="minorHAnsi" w:cstheme="minorHAnsi"/>
          <w:sz w:val="22"/>
          <w:szCs w:val="22"/>
        </w:rPr>
        <w:t xml:space="preserve"> adoption of owners being present while utilizing the pool or spa areas, which deters passing pool keys to non-residents that are not familiar with our rules and regulati</w:t>
      </w:r>
      <w:r w:rsidRPr="00555727">
        <w:rPr>
          <w:rFonts w:asciiTheme="minorHAnsi" w:hAnsiTheme="minorHAnsi" w:cstheme="minorHAnsi"/>
          <w:sz w:val="22"/>
          <w:szCs w:val="22"/>
        </w:rPr>
        <w:t xml:space="preserve">ons and put a strain on our amenities without contributing to their upkeep. This regulation does not focus on </w:t>
      </w:r>
      <w:r w:rsidR="00555727" w:rsidRPr="00555727">
        <w:rPr>
          <w:rFonts w:asciiTheme="minorHAnsi" w:hAnsiTheme="minorHAnsi" w:cstheme="minorHAnsi"/>
          <w:sz w:val="22"/>
          <w:szCs w:val="22"/>
        </w:rPr>
        <w:t>occasionally</w:t>
      </w:r>
      <w:r w:rsidRPr="00555727">
        <w:rPr>
          <w:rFonts w:asciiTheme="minorHAnsi" w:hAnsiTheme="minorHAnsi" w:cstheme="minorHAnsi"/>
          <w:sz w:val="22"/>
          <w:szCs w:val="22"/>
        </w:rPr>
        <w:t xml:space="preserve"> visiting family members, or family members occupying </w:t>
      </w:r>
      <w:r w:rsidR="00555727" w:rsidRPr="00555727">
        <w:rPr>
          <w:rFonts w:asciiTheme="minorHAnsi" w:hAnsiTheme="minorHAnsi" w:cstheme="minorHAnsi"/>
          <w:sz w:val="22"/>
          <w:szCs w:val="22"/>
        </w:rPr>
        <w:t>owners’</w:t>
      </w:r>
      <w:r w:rsidRPr="00555727">
        <w:rPr>
          <w:rFonts w:asciiTheme="minorHAnsi" w:hAnsiTheme="minorHAnsi" w:cstheme="minorHAnsi"/>
          <w:sz w:val="22"/>
          <w:szCs w:val="22"/>
        </w:rPr>
        <w:t xml:space="preserve"> units in their absence.  </w:t>
      </w:r>
      <w:r w:rsidRPr="00555727">
        <w:rPr>
          <w:rFonts w:asciiTheme="minorHAnsi" w:hAnsiTheme="minorHAnsi" w:cstheme="minorHAnsi"/>
          <w:sz w:val="22"/>
          <w:szCs w:val="22"/>
        </w:rPr>
        <w:t>The resolution is attached.  Kelly moved and Duane seconded to approve the new Resolution to be added to the Rules and Regulations effective July 1, 2026.</w:t>
      </w:r>
    </w:p>
    <w:p w14:paraId="31E4800F" w14:textId="77777777" w:rsidR="00514C20" w:rsidRPr="00555727" w:rsidRDefault="00514C20">
      <w:pPr>
        <w:pStyle w:val="Body"/>
        <w:rPr>
          <w:rFonts w:asciiTheme="minorHAnsi" w:hAnsiTheme="minorHAnsi" w:cstheme="minorHAnsi"/>
          <w:sz w:val="22"/>
          <w:szCs w:val="22"/>
        </w:rPr>
      </w:pPr>
    </w:p>
    <w:p w14:paraId="26119997" w14:textId="24E59CF9" w:rsidR="00514C20" w:rsidRPr="00555727" w:rsidRDefault="00855BEA">
      <w:pPr>
        <w:pStyle w:val="Body"/>
        <w:rPr>
          <w:rFonts w:asciiTheme="minorHAnsi" w:hAnsiTheme="minorHAnsi" w:cstheme="minorHAnsi"/>
          <w:sz w:val="22"/>
          <w:szCs w:val="22"/>
        </w:rPr>
      </w:pPr>
      <w:r w:rsidRPr="00555727">
        <w:rPr>
          <w:rFonts w:asciiTheme="minorHAnsi" w:hAnsiTheme="minorHAnsi" w:cstheme="minorHAnsi"/>
          <w:sz w:val="22"/>
          <w:szCs w:val="22"/>
          <w:u w:val="single"/>
          <w:lang w:val="nl-NL"/>
        </w:rPr>
        <w:t>Video Surveillance</w:t>
      </w:r>
      <w:r w:rsidRPr="00555727">
        <w:rPr>
          <w:rFonts w:asciiTheme="minorHAnsi" w:hAnsiTheme="minorHAnsi" w:cstheme="minorHAnsi"/>
          <w:sz w:val="22"/>
          <w:szCs w:val="22"/>
        </w:rPr>
        <w:t>:</w:t>
      </w:r>
      <w:r w:rsidR="00555727">
        <w:rPr>
          <w:rFonts w:asciiTheme="minorHAnsi" w:hAnsiTheme="minorHAnsi" w:cstheme="minorHAnsi"/>
          <w:sz w:val="22"/>
          <w:szCs w:val="22"/>
        </w:rPr>
        <w:t xml:space="preserve"> </w:t>
      </w:r>
      <w:r w:rsidRPr="00555727">
        <w:rPr>
          <w:rFonts w:asciiTheme="minorHAnsi" w:hAnsiTheme="minorHAnsi" w:cstheme="minorHAnsi"/>
          <w:sz w:val="22"/>
          <w:szCs w:val="22"/>
        </w:rPr>
        <w:t>There will be new signs posted to remind owners, renters and guests that we have video surveillance cameras.</w:t>
      </w:r>
    </w:p>
    <w:p w14:paraId="0C3DFD0A" w14:textId="77777777" w:rsidR="00514C20" w:rsidRPr="00555727" w:rsidRDefault="00514C20">
      <w:pPr>
        <w:pStyle w:val="Body"/>
        <w:rPr>
          <w:rFonts w:asciiTheme="minorHAnsi" w:hAnsiTheme="minorHAnsi" w:cstheme="minorHAnsi"/>
          <w:sz w:val="22"/>
          <w:szCs w:val="22"/>
        </w:rPr>
      </w:pPr>
    </w:p>
    <w:p w14:paraId="4121318A" w14:textId="4F653B94" w:rsidR="00514C20" w:rsidRPr="00555727" w:rsidRDefault="00855BEA">
      <w:pPr>
        <w:pStyle w:val="Body"/>
        <w:rPr>
          <w:rFonts w:asciiTheme="minorHAnsi" w:hAnsiTheme="minorHAnsi" w:cstheme="minorHAnsi"/>
          <w:sz w:val="22"/>
          <w:szCs w:val="22"/>
        </w:rPr>
      </w:pPr>
      <w:r w:rsidRPr="00555727">
        <w:rPr>
          <w:rFonts w:asciiTheme="minorHAnsi" w:hAnsiTheme="minorHAnsi" w:cstheme="minorHAnsi"/>
          <w:sz w:val="22"/>
          <w:szCs w:val="22"/>
          <w:u w:val="single"/>
          <w:lang w:val="nl-NL"/>
        </w:rPr>
        <w:t xml:space="preserve">Spa </w:t>
      </w:r>
      <w:proofErr w:type="spellStart"/>
      <w:r w:rsidRPr="00555727">
        <w:rPr>
          <w:rFonts w:asciiTheme="minorHAnsi" w:hAnsiTheme="minorHAnsi" w:cstheme="minorHAnsi"/>
          <w:sz w:val="22"/>
          <w:szCs w:val="22"/>
          <w:u w:val="single"/>
          <w:lang w:val="nl-NL"/>
        </w:rPr>
        <w:t>Feeder</w:t>
      </w:r>
      <w:proofErr w:type="spellEnd"/>
      <w:r w:rsidRPr="00555727">
        <w:rPr>
          <w:rFonts w:asciiTheme="minorHAnsi" w:hAnsiTheme="minorHAnsi" w:cstheme="minorHAnsi"/>
          <w:sz w:val="22"/>
          <w:szCs w:val="22"/>
          <w:u w:val="single"/>
          <w:lang w:val="nl-NL"/>
        </w:rPr>
        <w:t xml:space="preserve"> </w:t>
      </w:r>
      <w:r w:rsidR="00555727" w:rsidRPr="00555727">
        <w:rPr>
          <w:rFonts w:asciiTheme="minorHAnsi" w:hAnsiTheme="minorHAnsi" w:cstheme="minorHAnsi"/>
          <w:sz w:val="22"/>
          <w:szCs w:val="22"/>
          <w:u w:val="single"/>
          <w:lang w:val="nl-NL"/>
        </w:rPr>
        <w:t>System</w:t>
      </w:r>
      <w:r w:rsidR="00555727" w:rsidRPr="00555727">
        <w:rPr>
          <w:rFonts w:asciiTheme="minorHAnsi" w:hAnsiTheme="minorHAnsi" w:cstheme="minorHAnsi"/>
          <w:sz w:val="22"/>
          <w:szCs w:val="22"/>
        </w:rPr>
        <w:t>: We</w:t>
      </w:r>
      <w:r w:rsidRPr="00555727">
        <w:rPr>
          <w:rFonts w:asciiTheme="minorHAnsi" w:hAnsiTheme="minorHAnsi" w:cstheme="minorHAnsi"/>
          <w:sz w:val="22"/>
          <w:szCs w:val="22"/>
        </w:rPr>
        <w:t xml:space="preserve"> are still waiting for one quote. East Coast Pools and Spa Repair came in with the lowest quote and will be scheduled as soon as possible as this is a mandated part of our chemical dosing system.</w:t>
      </w:r>
    </w:p>
    <w:p w14:paraId="31764ADC" w14:textId="77777777" w:rsidR="00514C20" w:rsidRPr="00555727" w:rsidRDefault="00514C20">
      <w:pPr>
        <w:pStyle w:val="Body"/>
        <w:rPr>
          <w:rFonts w:asciiTheme="minorHAnsi" w:hAnsiTheme="minorHAnsi" w:cstheme="minorHAnsi"/>
          <w:sz w:val="22"/>
          <w:szCs w:val="22"/>
        </w:rPr>
      </w:pPr>
    </w:p>
    <w:p w14:paraId="22229797" w14:textId="2BD96BB5" w:rsidR="00514C20" w:rsidRPr="00555727" w:rsidRDefault="00855BEA">
      <w:pPr>
        <w:pStyle w:val="Body"/>
        <w:rPr>
          <w:rFonts w:asciiTheme="minorHAnsi" w:hAnsiTheme="minorHAnsi" w:cstheme="minorHAnsi"/>
          <w:sz w:val="22"/>
          <w:szCs w:val="22"/>
        </w:rPr>
      </w:pPr>
      <w:r w:rsidRPr="00555727">
        <w:rPr>
          <w:rFonts w:asciiTheme="minorHAnsi" w:hAnsiTheme="minorHAnsi" w:cstheme="minorHAnsi"/>
          <w:sz w:val="22"/>
          <w:szCs w:val="22"/>
          <w:u w:val="single"/>
        </w:rPr>
        <w:t>Roof Gutter</w:t>
      </w:r>
      <w:r w:rsidRPr="00555727">
        <w:rPr>
          <w:rFonts w:asciiTheme="minorHAnsi" w:hAnsiTheme="minorHAnsi" w:cstheme="minorHAnsi"/>
          <w:sz w:val="22"/>
          <w:szCs w:val="22"/>
        </w:rPr>
        <w:t xml:space="preserve">s: </w:t>
      </w:r>
      <w:r w:rsidRPr="00555727">
        <w:rPr>
          <w:rFonts w:asciiTheme="minorHAnsi" w:hAnsiTheme="minorHAnsi" w:cstheme="minorHAnsi"/>
          <w:sz w:val="22"/>
          <w:szCs w:val="22"/>
        </w:rPr>
        <w:t xml:space="preserve">A few members of the Board met with Double C Roofing to request ideas to solve the problem of water flowing over into the lanais and our gutters and downspouts mot doing </w:t>
      </w:r>
      <w:r w:rsidR="00555727" w:rsidRPr="00555727">
        <w:rPr>
          <w:rFonts w:asciiTheme="minorHAnsi" w:hAnsiTheme="minorHAnsi" w:cstheme="minorHAnsi"/>
          <w:sz w:val="22"/>
          <w:szCs w:val="22"/>
        </w:rPr>
        <w:t>their</w:t>
      </w:r>
      <w:r w:rsidRPr="00555727">
        <w:rPr>
          <w:rFonts w:asciiTheme="minorHAnsi" w:hAnsiTheme="minorHAnsi" w:cstheme="minorHAnsi"/>
          <w:sz w:val="22"/>
          <w:szCs w:val="22"/>
        </w:rPr>
        <w:t xml:space="preserve"> </w:t>
      </w:r>
      <w:r w:rsidR="00555727" w:rsidRPr="00555727">
        <w:rPr>
          <w:rFonts w:asciiTheme="minorHAnsi" w:hAnsiTheme="minorHAnsi" w:cstheme="minorHAnsi"/>
          <w:sz w:val="22"/>
          <w:szCs w:val="22"/>
        </w:rPr>
        <w:t>job. We</w:t>
      </w:r>
      <w:r w:rsidRPr="00555727">
        <w:rPr>
          <w:rFonts w:asciiTheme="minorHAnsi" w:hAnsiTheme="minorHAnsi" w:cstheme="minorHAnsi"/>
          <w:sz w:val="22"/>
          <w:szCs w:val="22"/>
        </w:rPr>
        <w:t xml:space="preserve"> will do a test building to find a solution and then request a proposal to complete the property, where necessary</w:t>
      </w:r>
      <w:r w:rsidRPr="00555727">
        <w:rPr>
          <w:rFonts w:asciiTheme="minorHAnsi" w:hAnsiTheme="minorHAnsi" w:cstheme="minorHAnsi"/>
          <w:sz w:val="22"/>
          <w:szCs w:val="22"/>
        </w:rPr>
        <w:t xml:space="preserve">. </w:t>
      </w:r>
      <w:r w:rsidRPr="00555727">
        <w:rPr>
          <w:rFonts w:asciiTheme="minorHAnsi" w:hAnsiTheme="minorHAnsi" w:cstheme="minorHAnsi"/>
          <w:sz w:val="22"/>
          <w:szCs w:val="22"/>
        </w:rPr>
        <w:t>The initial plan is to lengthen the guards and increase the down spout size.</w:t>
      </w:r>
    </w:p>
    <w:p w14:paraId="241E4224" w14:textId="77777777" w:rsidR="00514C20" w:rsidRPr="00555727" w:rsidRDefault="00514C20">
      <w:pPr>
        <w:pStyle w:val="Body"/>
        <w:rPr>
          <w:rFonts w:asciiTheme="minorHAnsi" w:hAnsiTheme="minorHAnsi" w:cstheme="minorHAnsi"/>
          <w:sz w:val="22"/>
          <w:szCs w:val="22"/>
        </w:rPr>
      </w:pPr>
    </w:p>
    <w:p w14:paraId="37DC2117" w14:textId="2B67B284" w:rsidR="00514C20" w:rsidRPr="00555727" w:rsidRDefault="00855BEA">
      <w:pPr>
        <w:pStyle w:val="Body"/>
        <w:rPr>
          <w:rFonts w:asciiTheme="minorHAnsi" w:hAnsiTheme="minorHAnsi" w:cstheme="minorHAnsi"/>
          <w:sz w:val="22"/>
          <w:szCs w:val="22"/>
        </w:rPr>
      </w:pPr>
      <w:r w:rsidRPr="00555727">
        <w:rPr>
          <w:rFonts w:asciiTheme="minorHAnsi" w:hAnsiTheme="minorHAnsi" w:cstheme="minorHAnsi"/>
          <w:sz w:val="22"/>
          <w:szCs w:val="22"/>
          <w:u w:val="single"/>
        </w:rPr>
        <w:t>Drop in Elevation</w:t>
      </w:r>
      <w:r w:rsidRPr="00555727">
        <w:rPr>
          <w:rFonts w:asciiTheme="minorHAnsi" w:hAnsiTheme="minorHAnsi" w:cstheme="minorHAnsi"/>
          <w:sz w:val="22"/>
          <w:szCs w:val="22"/>
          <w:u w:val="single"/>
        </w:rPr>
        <w:t>:</w:t>
      </w:r>
      <w:r w:rsidRPr="00555727">
        <w:rPr>
          <w:rFonts w:asciiTheme="minorHAnsi" w:hAnsiTheme="minorHAnsi" w:cstheme="minorHAnsi"/>
          <w:sz w:val="22"/>
          <w:szCs w:val="22"/>
        </w:rPr>
        <w:t xml:space="preserve">   </w:t>
      </w:r>
      <w:r w:rsidRPr="00555727">
        <w:rPr>
          <w:rFonts w:asciiTheme="minorHAnsi" w:hAnsiTheme="minorHAnsi" w:cstheme="minorHAnsi"/>
          <w:sz w:val="22"/>
          <w:szCs w:val="22"/>
        </w:rPr>
        <w:t>Where a breezeway section was repaired in building 4, there is a large step down</w:t>
      </w:r>
      <w:r w:rsidRPr="00555727">
        <w:rPr>
          <w:rFonts w:asciiTheme="minorHAnsi" w:hAnsiTheme="minorHAnsi" w:cstheme="minorHAnsi"/>
          <w:sz w:val="22"/>
          <w:szCs w:val="22"/>
        </w:rPr>
        <w:t xml:space="preserve">. </w:t>
      </w:r>
      <w:r w:rsidRPr="00555727">
        <w:rPr>
          <w:rFonts w:asciiTheme="minorHAnsi" w:hAnsiTheme="minorHAnsi" w:cstheme="minorHAnsi"/>
          <w:sz w:val="22"/>
          <w:szCs w:val="22"/>
        </w:rPr>
        <w:t xml:space="preserve">The Board discussed using yellow caution paint temporarily.  </w:t>
      </w:r>
      <w:proofErr w:type="gramStart"/>
      <w:r w:rsidRPr="00555727">
        <w:rPr>
          <w:rFonts w:asciiTheme="minorHAnsi" w:hAnsiTheme="minorHAnsi" w:cstheme="minorHAnsi"/>
          <w:sz w:val="22"/>
          <w:szCs w:val="22"/>
        </w:rPr>
        <w:t>At a later date</w:t>
      </w:r>
      <w:proofErr w:type="gramEnd"/>
      <w:r w:rsidRPr="00555727">
        <w:rPr>
          <w:rFonts w:asciiTheme="minorHAnsi" w:hAnsiTheme="minorHAnsi" w:cstheme="minorHAnsi"/>
          <w:sz w:val="22"/>
          <w:szCs w:val="22"/>
        </w:rPr>
        <w:t xml:space="preserve">, we may consider an estimate to address this </w:t>
      </w:r>
      <w:r w:rsidR="00555727" w:rsidRPr="00555727">
        <w:rPr>
          <w:rFonts w:asciiTheme="minorHAnsi" w:hAnsiTheme="minorHAnsi" w:cstheme="minorHAnsi"/>
          <w:sz w:val="22"/>
          <w:szCs w:val="22"/>
        </w:rPr>
        <w:t>issue and</w:t>
      </w:r>
      <w:r w:rsidRPr="00555727">
        <w:rPr>
          <w:rFonts w:asciiTheme="minorHAnsi" w:hAnsiTheme="minorHAnsi" w:cstheme="minorHAnsi"/>
          <w:sz w:val="22"/>
          <w:szCs w:val="22"/>
        </w:rPr>
        <w:t xml:space="preserve"> possibly connect sidewalks between buildings #7 and #8.</w:t>
      </w:r>
    </w:p>
    <w:p w14:paraId="12EE4A2C" w14:textId="77777777" w:rsidR="00514C20" w:rsidRPr="00555727" w:rsidRDefault="00514C20">
      <w:pPr>
        <w:pStyle w:val="Body"/>
        <w:rPr>
          <w:rFonts w:asciiTheme="minorHAnsi" w:hAnsiTheme="minorHAnsi" w:cstheme="minorHAnsi"/>
          <w:sz w:val="22"/>
          <w:szCs w:val="22"/>
        </w:rPr>
      </w:pPr>
    </w:p>
    <w:p w14:paraId="5AA03327" w14:textId="003FB189" w:rsidR="00514C20" w:rsidRPr="00555727" w:rsidRDefault="00855BEA">
      <w:pPr>
        <w:pStyle w:val="Body"/>
        <w:rPr>
          <w:rFonts w:asciiTheme="minorHAnsi" w:hAnsiTheme="minorHAnsi" w:cstheme="minorHAnsi"/>
          <w:sz w:val="22"/>
          <w:szCs w:val="22"/>
        </w:rPr>
      </w:pPr>
      <w:r w:rsidRPr="00555727">
        <w:rPr>
          <w:rFonts w:asciiTheme="minorHAnsi" w:hAnsiTheme="minorHAnsi" w:cstheme="minorHAnsi"/>
          <w:sz w:val="22"/>
          <w:szCs w:val="22"/>
          <w:u w:val="single"/>
        </w:rPr>
        <w:t>Butcher</w:t>
      </w:r>
      <w:r w:rsidRPr="00555727">
        <w:rPr>
          <w:rFonts w:asciiTheme="minorHAnsi" w:hAnsiTheme="minorHAnsi" w:cstheme="minorHAnsi"/>
          <w:sz w:val="22"/>
          <w:szCs w:val="22"/>
          <w:u w:val="single"/>
          <w:rtl/>
        </w:rPr>
        <w:t>’</w:t>
      </w:r>
      <w:r w:rsidRPr="00555727">
        <w:rPr>
          <w:rFonts w:asciiTheme="minorHAnsi" w:hAnsiTheme="minorHAnsi" w:cstheme="minorHAnsi"/>
          <w:sz w:val="22"/>
          <w:szCs w:val="22"/>
          <w:u w:val="single"/>
        </w:rPr>
        <w:t>s Plant Replacements</w:t>
      </w:r>
      <w:r w:rsidRPr="00555727">
        <w:rPr>
          <w:rFonts w:asciiTheme="minorHAnsi" w:hAnsiTheme="minorHAnsi" w:cstheme="minorHAnsi"/>
          <w:sz w:val="22"/>
          <w:szCs w:val="22"/>
        </w:rPr>
        <w:t xml:space="preserve">: </w:t>
      </w:r>
      <w:r w:rsidRPr="00555727">
        <w:rPr>
          <w:rFonts w:asciiTheme="minorHAnsi" w:hAnsiTheme="minorHAnsi" w:cstheme="minorHAnsi"/>
          <w:sz w:val="22"/>
          <w:szCs w:val="22"/>
        </w:rPr>
        <w:t xml:space="preserve">The Board received an estimate for $1556 for planting 34 shrubs/plants and labor to remove 9 dead plants. The actual cost may be lower as some of the Board and Sunny Days have removed </w:t>
      </w:r>
      <w:r w:rsidR="00555727" w:rsidRPr="00555727">
        <w:rPr>
          <w:rFonts w:asciiTheme="minorHAnsi" w:hAnsiTheme="minorHAnsi" w:cstheme="minorHAnsi"/>
          <w:sz w:val="22"/>
          <w:szCs w:val="22"/>
        </w:rPr>
        <w:t>some labor</w:t>
      </w:r>
      <w:r w:rsidRPr="00555727">
        <w:rPr>
          <w:rFonts w:asciiTheme="minorHAnsi" w:hAnsiTheme="minorHAnsi" w:cstheme="minorHAnsi"/>
          <w:sz w:val="22"/>
          <w:szCs w:val="22"/>
        </w:rPr>
        <w:t xml:space="preserve"> items. The Board thought this was a good price and under the budgeted amount for this item. We will contact Butcher’s to get on their </w:t>
      </w:r>
      <w:r w:rsidR="00555727" w:rsidRPr="00555727">
        <w:rPr>
          <w:rFonts w:asciiTheme="minorHAnsi" w:hAnsiTheme="minorHAnsi" w:cstheme="minorHAnsi"/>
          <w:sz w:val="22"/>
          <w:szCs w:val="22"/>
        </w:rPr>
        <w:t>schedule,</w:t>
      </w:r>
      <w:r w:rsidRPr="00555727">
        <w:rPr>
          <w:rFonts w:asciiTheme="minorHAnsi" w:hAnsiTheme="minorHAnsi" w:cstheme="minorHAnsi"/>
          <w:sz w:val="22"/>
          <w:szCs w:val="22"/>
        </w:rPr>
        <w:t xml:space="preserve"> which may be the end of July or August.</w:t>
      </w:r>
    </w:p>
    <w:p w14:paraId="4ED74FB6" w14:textId="4B354055" w:rsidR="00514C20" w:rsidRPr="00555727" w:rsidRDefault="00555727">
      <w:pPr>
        <w:pStyle w:val="Body"/>
        <w:rPr>
          <w:rFonts w:asciiTheme="minorHAnsi" w:hAnsiTheme="minorHAnsi" w:cstheme="minorHAnsi"/>
          <w:b/>
          <w:bCs/>
          <w:sz w:val="22"/>
          <w:szCs w:val="22"/>
        </w:rPr>
      </w:pPr>
      <w:r w:rsidRPr="00555727">
        <w:rPr>
          <w:rFonts w:asciiTheme="minorHAnsi" w:hAnsiTheme="minorHAnsi" w:cstheme="minorHAnsi"/>
          <w:b/>
          <w:bCs/>
          <w:sz w:val="22"/>
          <w:szCs w:val="22"/>
        </w:rPr>
        <w:lastRenderedPageBreak/>
        <w:t>Page 2 of 2 pages</w:t>
      </w:r>
    </w:p>
    <w:p w14:paraId="5F900271" w14:textId="77777777" w:rsidR="00555727" w:rsidRPr="00555727" w:rsidRDefault="00555727">
      <w:pPr>
        <w:pStyle w:val="Body"/>
        <w:rPr>
          <w:rFonts w:asciiTheme="minorHAnsi" w:hAnsiTheme="minorHAnsi" w:cstheme="minorHAnsi"/>
          <w:sz w:val="22"/>
          <w:szCs w:val="22"/>
        </w:rPr>
      </w:pPr>
    </w:p>
    <w:p w14:paraId="3519CC37" w14:textId="37188177" w:rsidR="00514C20" w:rsidRPr="00555727" w:rsidRDefault="00855BEA">
      <w:pPr>
        <w:pStyle w:val="Body"/>
        <w:rPr>
          <w:rFonts w:asciiTheme="minorHAnsi" w:hAnsiTheme="minorHAnsi" w:cstheme="minorHAnsi"/>
          <w:sz w:val="22"/>
          <w:szCs w:val="22"/>
        </w:rPr>
      </w:pPr>
      <w:r w:rsidRPr="00555727">
        <w:rPr>
          <w:rFonts w:asciiTheme="minorHAnsi" w:hAnsiTheme="minorHAnsi" w:cstheme="minorHAnsi"/>
          <w:sz w:val="22"/>
          <w:szCs w:val="22"/>
          <w:u w:val="single"/>
        </w:rPr>
        <w:t>Pool</w:t>
      </w:r>
      <w:r w:rsidRPr="00555727">
        <w:rPr>
          <w:rFonts w:asciiTheme="minorHAnsi" w:hAnsiTheme="minorHAnsi" w:cstheme="minorHAnsi"/>
          <w:sz w:val="22"/>
          <w:szCs w:val="22"/>
        </w:rPr>
        <w:t xml:space="preserve">: </w:t>
      </w:r>
      <w:r w:rsidRPr="00555727">
        <w:rPr>
          <w:rFonts w:asciiTheme="minorHAnsi" w:hAnsiTheme="minorHAnsi" w:cstheme="minorHAnsi"/>
          <w:sz w:val="22"/>
          <w:szCs w:val="22"/>
        </w:rPr>
        <w:t xml:space="preserve">On Sunday, 6/13/26, there was a Fecal Incident at the pool. Once notified by an owner- witness, the Board immediately went to the pool </w:t>
      </w:r>
      <w:r w:rsidR="00555727" w:rsidRPr="00555727">
        <w:rPr>
          <w:rFonts w:asciiTheme="minorHAnsi" w:hAnsiTheme="minorHAnsi" w:cstheme="minorHAnsi"/>
          <w:sz w:val="22"/>
          <w:szCs w:val="22"/>
        </w:rPr>
        <w:t>area, followed</w:t>
      </w:r>
      <w:r w:rsidRPr="00555727">
        <w:rPr>
          <w:rFonts w:asciiTheme="minorHAnsi" w:hAnsiTheme="minorHAnsi" w:cstheme="minorHAnsi"/>
          <w:sz w:val="22"/>
          <w:szCs w:val="22"/>
        </w:rPr>
        <w:t xml:space="preserve"> all Florida Department of Health protocol, evacuated the area, cleaned the pool deck with bleach wipes, used the net to retrieve the feces, and added 2 1/2 gallons of liquid chlorine per direction of our pool service technician. Signs were posted to close the pool and spa until further notice. One of the three adults present was informed that going forward the person responsible would be required to wear swim diapers while using the pool. The Board has agreed to fine the unit responsible </w:t>
      </w:r>
      <w:proofErr w:type="gramStart"/>
      <w:r w:rsidRPr="00555727">
        <w:rPr>
          <w:rFonts w:asciiTheme="minorHAnsi" w:hAnsiTheme="minorHAnsi" w:cstheme="minorHAnsi"/>
          <w:sz w:val="22"/>
          <w:szCs w:val="22"/>
        </w:rPr>
        <w:t>for the amount of</w:t>
      </w:r>
      <w:proofErr w:type="gramEnd"/>
      <w:r w:rsidRPr="00555727">
        <w:rPr>
          <w:rFonts w:asciiTheme="minorHAnsi" w:hAnsiTheme="minorHAnsi" w:cstheme="minorHAnsi"/>
          <w:sz w:val="22"/>
          <w:szCs w:val="22"/>
        </w:rPr>
        <w:t xml:space="preserve"> </w:t>
      </w:r>
      <w:r w:rsidRPr="00555727">
        <w:rPr>
          <w:rFonts w:asciiTheme="minorHAnsi" w:hAnsiTheme="minorHAnsi" w:cstheme="minorHAnsi"/>
          <w:sz w:val="22"/>
          <w:szCs w:val="22"/>
        </w:rPr>
        <w:t xml:space="preserve">the remediation </w:t>
      </w:r>
      <w:r w:rsidR="00555727" w:rsidRPr="00555727">
        <w:rPr>
          <w:rFonts w:asciiTheme="minorHAnsi" w:hAnsiTheme="minorHAnsi" w:cstheme="minorHAnsi"/>
          <w:sz w:val="22"/>
          <w:szCs w:val="22"/>
        </w:rPr>
        <w:t>fees and</w:t>
      </w:r>
      <w:r w:rsidRPr="00555727">
        <w:rPr>
          <w:rFonts w:asciiTheme="minorHAnsi" w:hAnsiTheme="minorHAnsi" w:cstheme="minorHAnsi"/>
          <w:sz w:val="22"/>
          <w:szCs w:val="22"/>
        </w:rPr>
        <w:t xml:space="preserve"> are considering a loss of pool privileges penalty for </w:t>
      </w:r>
      <w:proofErr w:type="gramStart"/>
      <w:r w:rsidRPr="00555727">
        <w:rPr>
          <w:rFonts w:asciiTheme="minorHAnsi" w:hAnsiTheme="minorHAnsi" w:cstheme="minorHAnsi"/>
          <w:sz w:val="22"/>
          <w:szCs w:val="22"/>
        </w:rPr>
        <w:t>a period of time</w:t>
      </w:r>
      <w:proofErr w:type="gramEnd"/>
      <w:r w:rsidRPr="00555727">
        <w:rPr>
          <w:rFonts w:asciiTheme="minorHAnsi" w:hAnsiTheme="minorHAnsi" w:cstheme="minorHAnsi"/>
          <w:sz w:val="22"/>
          <w:szCs w:val="22"/>
        </w:rPr>
        <w:t xml:space="preserve">. It is important to impress upon all people using our community amenities the seriousness of this event and the importance of immediately </w:t>
      </w:r>
      <w:proofErr w:type="gramStart"/>
      <w:r w:rsidRPr="00555727">
        <w:rPr>
          <w:rFonts w:asciiTheme="minorHAnsi" w:hAnsiTheme="minorHAnsi" w:cstheme="minorHAnsi"/>
          <w:sz w:val="22"/>
          <w:szCs w:val="22"/>
        </w:rPr>
        <w:t>taking action</w:t>
      </w:r>
      <w:proofErr w:type="gramEnd"/>
      <w:r w:rsidRPr="00555727">
        <w:rPr>
          <w:rFonts w:asciiTheme="minorHAnsi" w:hAnsiTheme="minorHAnsi" w:cstheme="minorHAnsi"/>
          <w:sz w:val="22"/>
          <w:szCs w:val="22"/>
        </w:rPr>
        <w:t xml:space="preserve"> by notifying a Board member, or the Office and working to effectively clean up the </w:t>
      </w:r>
      <w:r w:rsidR="00555727" w:rsidRPr="00555727">
        <w:rPr>
          <w:rFonts w:asciiTheme="minorHAnsi" w:hAnsiTheme="minorHAnsi" w:cstheme="minorHAnsi"/>
          <w:sz w:val="22"/>
          <w:szCs w:val="22"/>
        </w:rPr>
        <w:t>mess or</w:t>
      </w:r>
      <w:r w:rsidRPr="00555727">
        <w:rPr>
          <w:rFonts w:asciiTheme="minorHAnsi" w:hAnsiTheme="minorHAnsi" w:cstheme="minorHAnsi"/>
          <w:sz w:val="22"/>
          <w:szCs w:val="22"/>
        </w:rPr>
        <w:t xml:space="preserve"> doing their very best at avoiding this incident from occurring. This incident has kept the community from using their </w:t>
      </w:r>
      <w:r w:rsidR="00555727" w:rsidRPr="00555727">
        <w:rPr>
          <w:rFonts w:asciiTheme="minorHAnsi" w:hAnsiTheme="minorHAnsi" w:cstheme="minorHAnsi"/>
          <w:sz w:val="22"/>
          <w:szCs w:val="22"/>
        </w:rPr>
        <w:t>amenities</w:t>
      </w:r>
      <w:r w:rsidRPr="00555727">
        <w:rPr>
          <w:rFonts w:asciiTheme="minorHAnsi" w:hAnsiTheme="minorHAnsi" w:cstheme="minorHAnsi"/>
          <w:sz w:val="22"/>
          <w:szCs w:val="22"/>
        </w:rPr>
        <w:t xml:space="preserve"> for about 6 days. We acknowledge how serious this is and the impact it has on all of us. At last testing, the Pool was low in chlorine and the spa is high. We have received a lot of rain causing the pool to be at overflow level. This impacts the chlorine readings. A decision will be made later today about reopening the pool on Friday, after it’s tested.</w:t>
      </w:r>
    </w:p>
    <w:p w14:paraId="39BC1E51" w14:textId="77777777" w:rsidR="00514C20" w:rsidRPr="00555727" w:rsidRDefault="00514C20">
      <w:pPr>
        <w:pStyle w:val="Body"/>
        <w:rPr>
          <w:rFonts w:asciiTheme="minorHAnsi" w:hAnsiTheme="minorHAnsi" w:cstheme="minorHAnsi"/>
          <w:sz w:val="22"/>
          <w:szCs w:val="22"/>
        </w:rPr>
      </w:pPr>
    </w:p>
    <w:p w14:paraId="00E3D615" w14:textId="439B088D" w:rsidR="00514C20" w:rsidRPr="00555727" w:rsidRDefault="00855BEA">
      <w:pPr>
        <w:pStyle w:val="Body"/>
        <w:rPr>
          <w:rFonts w:asciiTheme="minorHAnsi" w:hAnsiTheme="minorHAnsi" w:cstheme="minorHAnsi"/>
          <w:sz w:val="22"/>
          <w:szCs w:val="22"/>
        </w:rPr>
      </w:pPr>
      <w:r w:rsidRPr="00555727">
        <w:rPr>
          <w:rFonts w:asciiTheme="minorHAnsi" w:hAnsiTheme="minorHAnsi" w:cstheme="minorHAnsi"/>
          <w:sz w:val="22"/>
          <w:szCs w:val="22"/>
          <w:u w:val="single"/>
        </w:rPr>
        <w:t>Sprinkler Issues</w:t>
      </w:r>
      <w:r w:rsidRPr="00555727">
        <w:rPr>
          <w:rFonts w:asciiTheme="minorHAnsi" w:hAnsiTheme="minorHAnsi" w:cstheme="minorHAnsi"/>
          <w:sz w:val="22"/>
          <w:szCs w:val="22"/>
        </w:rPr>
        <w:t xml:space="preserve">: </w:t>
      </w:r>
      <w:r w:rsidRPr="00555727">
        <w:rPr>
          <w:rFonts w:asciiTheme="minorHAnsi" w:hAnsiTheme="minorHAnsi" w:cstheme="minorHAnsi"/>
          <w:sz w:val="22"/>
          <w:szCs w:val="22"/>
        </w:rPr>
        <w:t>Everything was looked at and fixed for $675. Done Right, the contracted sprinkler vendor, recommended</w:t>
      </w:r>
      <w:r w:rsidRPr="00555727">
        <w:rPr>
          <w:rFonts w:asciiTheme="minorHAnsi" w:hAnsiTheme="minorHAnsi" w:cstheme="minorHAnsi"/>
          <w:sz w:val="22"/>
          <w:szCs w:val="22"/>
          <w:lang w:val="it-IT"/>
        </w:rPr>
        <w:t xml:space="preserve"> a Rain Sensor </w:t>
      </w:r>
      <w:r w:rsidRPr="00555727">
        <w:rPr>
          <w:rFonts w:asciiTheme="minorHAnsi" w:hAnsiTheme="minorHAnsi" w:cstheme="minorHAnsi"/>
          <w:sz w:val="22"/>
          <w:szCs w:val="22"/>
        </w:rPr>
        <w:t xml:space="preserve">and an updated </w:t>
      </w:r>
      <w:r w:rsidR="00555727" w:rsidRPr="00555727">
        <w:rPr>
          <w:rFonts w:asciiTheme="minorHAnsi" w:hAnsiTheme="minorHAnsi" w:cstheme="minorHAnsi"/>
          <w:sz w:val="22"/>
          <w:szCs w:val="22"/>
        </w:rPr>
        <w:t>Wi-Fi</w:t>
      </w:r>
      <w:r w:rsidRPr="00555727">
        <w:rPr>
          <w:rFonts w:asciiTheme="minorHAnsi" w:hAnsiTheme="minorHAnsi" w:cstheme="minorHAnsi"/>
          <w:sz w:val="22"/>
          <w:szCs w:val="22"/>
        </w:rPr>
        <w:t xml:space="preserve"> system.  These items will be discussed in August. </w:t>
      </w:r>
    </w:p>
    <w:p w14:paraId="3F989023" w14:textId="77777777" w:rsidR="00514C20" w:rsidRPr="00555727" w:rsidRDefault="00514C20">
      <w:pPr>
        <w:pStyle w:val="Body"/>
        <w:rPr>
          <w:rFonts w:asciiTheme="minorHAnsi" w:hAnsiTheme="minorHAnsi" w:cstheme="minorHAnsi"/>
          <w:sz w:val="22"/>
          <w:szCs w:val="22"/>
        </w:rPr>
      </w:pPr>
    </w:p>
    <w:p w14:paraId="5ADE6482" w14:textId="5FD1848A" w:rsidR="00514C20" w:rsidRPr="00555727" w:rsidRDefault="00855BEA">
      <w:pPr>
        <w:pStyle w:val="Body"/>
        <w:rPr>
          <w:rFonts w:asciiTheme="minorHAnsi" w:hAnsiTheme="minorHAnsi" w:cstheme="minorHAnsi"/>
          <w:sz w:val="22"/>
          <w:szCs w:val="22"/>
        </w:rPr>
      </w:pPr>
      <w:r w:rsidRPr="00555727">
        <w:rPr>
          <w:rFonts w:asciiTheme="minorHAnsi" w:hAnsiTheme="minorHAnsi" w:cstheme="minorHAnsi"/>
          <w:b/>
          <w:bCs/>
          <w:sz w:val="22"/>
          <w:szCs w:val="22"/>
        </w:rPr>
        <w:t>The meeting was adjourned</w:t>
      </w:r>
      <w:r w:rsidRPr="00555727">
        <w:rPr>
          <w:rFonts w:asciiTheme="minorHAnsi" w:hAnsiTheme="minorHAnsi" w:cstheme="minorHAnsi"/>
          <w:sz w:val="22"/>
          <w:szCs w:val="22"/>
        </w:rPr>
        <w:t xml:space="preserve"> at 11:01</w:t>
      </w:r>
      <w:r w:rsidR="00555727">
        <w:rPr>
          <w:rFonts w:asciiTheme="minorHAnsi" w:hAnsiTheme="minorHAnsi" w:cstheme="minorHAnsi"/>
          <w:sz w:val="22"/>
          <w:szCs w:val="22"/>
        </w:rPr>
        <w:t>am.</w:t>
      </w:r>
    </w:p>
    <w:p w14:paraId="20C2B3B5" w14:textId="77777777" w:rsidR="00514C20" w:rsidRPr="00555727" w:rsidRDefault="00514C20">
      <w:pPr>
        <w:pStyle w:val="Body"/>
        <w:rPr>
          <w:rFonts w:asciiTheme="minorHAnsi" w:hAnsiTheme="minorHAnsi" w:cstheme="minorHAnsi"/>
          <w:sz w:val="22"/>
          <w:szCs w:val="22"/>
        </w:rPr>
      </w:pPr>
    </w:p>
    <w:p w14:paraId="6874F07B" w14:textId="77777777" w:rsidR="00514C20" w:rsidRPr="00555727" w:rsidRDefault="00855BEA">
      <w:pPr>
        <w:pStyle w:val="Body"/>
        <w:rPr>
          <w:rFonts w:asciiTheme="minorHAnsi" w:hAnsiTheme="minorHAnsi" w:cstheme="minorHAnsi"/>
          <w:sz w:val="22"/>
          <w:szCs w:val="22"/>
        </w:rPr>
      </w:pPr>
      <w:r w:rsidRPr="00555727">
        <w:rPr>
          <w:rFonts w:asciiTheme="minorHAnsi" w:hAnsiTheme="minorHAnsi" w:cstheme="minorHAnsi"/>
          <w:sz w:val="22"/>
          <w:szCs w:val="22"/>
        </w:rPr>
        <w:t>Respectfully submitted by Linda Stuart, Secretary of the Board</w:t>
      </w:r>
    </w:p>
    <w:p w14:paraId="693A94B2" w14:textId="77777777" w:rsidR="00514C20" w:rsidRPr="00555727" w:rsidRDefault="00514C20">
      <w:pPr>
        <w:pStyle w:val="Body"/>
        <w:rPr>
          <w:rFonts w:asciiTheme="minorHAnsi" w:hAnsiTheme="minorHAnsi" w:cstheme="minorHAnsi"/>
          <w:b/>
          <w:bCs/>
          <w:sz w:val="22"/>
          <w:szCs w:val="22"/>
        </w:rPr>
      </w:pPr>
    </w:p>
    <w:p w14:paraId="07674DBB" w14:textId="77777777" w:rsidR="00514C20" w:rsidRPr="00555727" w:rsidRDefault="00514C20">
      <w:pPr>
        <w:pStyle w:val="BodyA"/>
        <w:rPr>
          <w:rFonts w:asciiTheme="minorHAnsi" w:hAnsiTheme="minorHAnsi" w:cstheme="minorHAnsi"/>
        </w:rPr>
      </w:pPr>
    </w:p>
    <w:sectPr w:rsidR="00514C20" w:rsidRPr="00555727" w:rsidSect="00555727">
      <w:headerReference w:type="default" r:id="rId10"/>
      <w:footerReference w:type="default" r:id="rId11"/>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F295B" w14:textId="77777777" w:rsidR="00855BEA" w:rsidRDefault="00855BEA">
      <w:r>
        <w:separator/>
      </w:r>
    </w:p>
  </w:endnote>
  <w:endnote w:type="continuationSeparator" w:id="0">
    <w:p w14:paraId="79C5EEC6" w14:textId="77777777" w:rsidR="00855BEA" w:rsidRDefault="00855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6ED94" w14:textId="77777777" w:rsidR="00514C20" w:rsidRDefault="00514C2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2D966" w14:textId="77777777" w:rsidR="00855BEA" w:rsidRDefault="00855BEA">
      <w:r>
        <w:separator/>
      </w:r>
    </w:p>
  </w:footnote>
  <w:footnote w:type="continuationSeparator" w:id="0">
    <w:p w14:paraId="750610DB" w14:textId="77777777" w:rsidR="00855BEA" w:rsidRDefault="00855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3D0D5" w14:textId="77777777" w:rsidR="00514C20" w:rsidRDefault="00514C20">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C20"/>
    <w:rsid w:val="00514C20"/>
    <w:rsid w:val="0053549F"/>
    <w:rsid w:val="00555727"/>
    <w:rsid w:val="00855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C0E05"/>
  <w15:docId w15:val="{C25855CE-B893-40F7-81AE-3245927DB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Arial" w:hAnsi="Arial" w:cs="Arial Unicode MS"/>
      <w:color w:val="000000"/>
      <w:sz w:val="22"/>
      <w:szCs w:val="22"/>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BodyA">
    <w:name w:val="Body A"/>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indigopinescondos@g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Arial"/>
        <a:ea typeface="Arial"/>
        <a:cs typeface="Arial"/>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785</Words>
  <Characters>4477</Characters>
  <Application>Microsoft Office Word</Application>
  <DocSecurity>0</DocSecurity>
  <Lines>37</Lines>
  <Paragraphs>10</Paragraphs>
  <ScaleCrop>false</ScaleCrop>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Hilker-Boyce</dc:creator>
  <cp:lastModifiedBy>Marlene Hilker-Boyce</cp:lastModifiedBy>
  <cp:revision>2</cp:revision>
  <dcterms:created xsi:type="dcterms:W3CDTF">2026-06-19T16:03:00Z</dcterms:created>
  <dcterms:modified xsi:type="dcterms:W3CDTF">2026-06-19T16:03:00Z</dcterms:modified>
</cp:coreProperties>
</file>